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D23D" w14:textId="77777777" w:rsidR="000870DA" w:rsidRDefault="000870DA" w:rsidP="00C9403F">
      <w:pPr>
        <w:pStyle w:val="NoSpacing"/>
        <w:jc w:val="right"/>
        <w:rPr>
          <w:b/>
          <w:i/>
          <w:noProof/>
        </w:rPr>
      </w:pPr>
    </w:p>
    <w:p w14:paraId="7DA82E25" w14:textId="77777777" w:rsidR="000870DA" w:rsidRDefault="000870DA" w:rsidP="00C9403F">
      <w:pPr>
        <w:pStyle w:val="NoSpacing"/>
        <w:jc w:val="right"/>
        <w:rPr>
          <w:b/>
          <w:i/>
          <w:noProof/>
        </w:rPr>
      </w:pPr>
    </w:p>
    <w:p w14:paraId="573860AB" w14:textId="77777777" w:rsidR="00E61384" w:rsidRDefault="008074C4" w:rsidP="008074C4">
      <w:pPr>
        <w:pStyle w:val="NoSpacing"/>
        <w:jc w:val="center"/>
        <w:rPr>
          <w:b/>
          <w:noProof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34AE483" wp14:editId="0B2D35CF">
            <wp:extent cx="1486894" cy="1246225"/>
            <wp:effectExtent l="0" t="0" r="0" b="0"/>
            <wp:docPr id="2" name="Picture 2" descr="D:\EUGBC.1\EUGBC_logo_RGB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UGBC.1\EUGBC_logo_RGB_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0" cy="12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4D9">
        <w:rPr>
          <w:b/>
          <w:noProof/>
          <w:sz w:val="30"/>
          <w:szCs w:val="30"/>
        </w:rPr>
        <w:t xml:space="preserve"> </w:t>
      </w:r>
    </w:p>
    <w:p w14:paraId="28E16D85" w14:textId="77777777" w:rsidR="006244D9" w:rsidRDefault="006244D9" w:rsidP="00E61384">
      <w:pPr>
        <w:pStyle w:val="NoSpacing"/>
        <w:jc w:val="right"/>
        <w:rPr>
          <w:noProof/>
          <w:lang w:val="en-US" w:eastAsia="en-US"/>
        </w:rPr>
      </w:pPr>
      <w:r>
        <w:rPr>
          <w:b/>
          <w:noProof/>
          <w:sz w:val="30"/>
          <w:szCs w:val="30"/>
        </w:rPr>
        <w:t xml:space="preserve">             </w:t>
      </w:r>
      <w:r w:rsidR="0046215A">
        <w:t xml:space="preserve">                       </w:t>
      </w:r>
      <w:r w:rsidR="0046215A">
        <w:rPr>
          <w:noProof/>
          <w:lang w:val="en-US" w:eastAsia="en-US"/>
        </w:rPr>
        <w:t xml:space="preserve">                               </w:t>
      </w:r>
      <w:r w:rsidR="00D96696">
        <w:rPr>
          <w:noProof/>
          <w:lang w:val="en-US" w:eastAsia="en-US"/>
        </w:rPr>
        <w:t xml:space="preserve">   </w:t>
      </w:r>
      <w:r w:rsidR="0046215A">
        <w:rPr>
          <w:noProof/>
          <w:lang w:val="en-US" w:eastAsia="en-US"/>
        </w:rPr>
        <w:t xml:space="preserve"> </w:t>
      </w:r>
      <w:r w:rsidR="00CF0712">
        <w:rPr>
          <w:noProof/>
          <w:lang w:val="en-US" w:eastAsia="en-US"/>
        </w:rPr>
        <w:t xml:space="preserve">   </w:t>
      </w:r>
      <w:r w:rsidR="0046215A">
        <w:rPr>
          <w:noProof/>
          <w:lang w:val="en-US" w:eastAsia="en-US"/>
        </w:rPr>
        <w:t xml:space="preserve"> </w:t>
      </w:r>
    </w:p>
    <w:p w14:paraId="6B334248" w14:textId="77777777" w:rsidR="00DD7B68" w:rsidRPr="000F53FF" w:rsidRDefault="00A02C13" w:rsidP="00DD7B68">
      <w:pPr>
        <w:spacing w:after="0" w:line="240" w:lineRule="auto"/>
        <w:jc w:val="center"/>
        <w:rPr>
          <w:rFonts w:ascii="Sylfaen" w:hAnsi="Sylfaen" w:cstheme="minorHAnsi"/>
          <w:b/>
          <w:sz w:val="32"/>
          <w:szCs w:val="32"/>
          <w:lang w:val="ka-GE"/>
        </w:rPr>
      </w:pPr>
      <w:r w:rsidRPr="000F53FF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დიალოგი ბიზნესთან</w:t>
      </w:r>
    </w:p>
    <w:p w14:paraId="2882C27D" w14:textId="77777777" w:rsidR="00480612" w:rsidRPr="005C1D91" w:rsidRDefault="00480612" w:rsidP="00E03B9D">
      <w:pPr>
        <w:spacing w:after="0" w:line="240" w:lineRule="auto"/>
        <w:jc w:val="center"/>
        <w:rPr>
          <w:rFonts w:ascii="Sylfaen" w:hAnsi="Sylfaen" w:cs="Arial"/>
          <w:b/>
          <w:bCs/>
          <w:noProof/>
          <w:color w:val="000000"/>
          <w:sz w:val="24"/>
          <w:szCs w:val="24"/>
          <w:lang w:val="ka-GE" w:eastAsia="en-GB"/>
        </w:rPr>
      </w:pPr>
    </w:p>
    <w:p w14:paraId="3B6BF27A" w14:textId="77777777" w:rsidR="00153D55" w:rsidRPr="00153D55" w:rsidRDefault="000F53FF" w:rsidP="00E03B9D">
      <w:pPr>
        <w:spacing w:after="0" w:line="240" w:lineRule="auto"/>
        <w:jc w:val="center"/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</w:pP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„</w:t>
      </w:r>
      <w:r w:rsidR="00153D55" w:rsidRPr="00153D55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 xml:space="preserve">ბიზნესის განვითარების </w:t>
      </w: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პერსპექტივები</w:t>
      </w:r>
      <w:r w:rsidR="00153D55" w:rsidRPr="00153D55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 xml:space="preserve"> და კრიზისიდან გამოსვლის შესაძლებლობებ</w:t>
      </w: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ი“</w:t>
      </w:r>
    </w:p>
    <w:p w14:paraId="37420D95" w14:textId="77777777" w:rsidR="00DD7B68" w:rsidRPr="005C1D91" w:rsidRDefault="00DD7B68" w:rsidP="00E03B9D">
      <w:pPr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7C0FF01B" w14:textId="77777777" w:rsidR="00E03B9D" w:rsidRDefault="00E03B9D" w:rsidP="00E03B9D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Sylfaen" w:hAnsi="Sylfaen" w:cstheme="minorHAnsi"/>
          <w:b/>
          <w:sz w:val="28"/>
          <w:szCs w:val="28"/>
          <w:lang w:val="ka-GE"/>
        </w:rPr>
        <w:t>20</w:t>
      </w:r>
      <w:r w:rsidR="00153D55">
        <w:rPr>
          <w:rFonts w:ascii="Sylfaen" w:hAnsi="Sylfaen" w:cstheme="minorHAnsi"/>
          <w:b/>
          <w:sz w:val="28"/>
          <w:szCs w:val="28"/>
          <w:lang w:val="en-US"/>
        </w:rPr>
        <w:t>20</w:t>
      </w:r>
      <w:r>
        <w:rPr>
          <w:rFonts w:ascii="Sylfaen" w:hAnsi="Sylfaen" w:cstheme="minorHAnsi"/>
          <w:b/>
          <w:sz w:val="28"/>
          <w:szCs w:val="28"/>
          <w:lang w:val="ka-GE"/>
        </w:rPr>
        <w:t xml:space="preserve"> წლის</w:t>
      </w:r>
      <w:r w:rsidR="00A02C13">
        <w:rPr>
          <w:rFonts w:ascii="Sylfaen" w:hAnsi="Sylfaen" w:cstheme="minorHAnsi"/>
          <w:b/>
          <w:sz w:val="28"/>
          <w:szCs w:val="28"/>
          <w:lang w:val="ka-GE"/>
        </w:rPr>
        <w:t xml:space="preserve"> 16</w:t>
      </w:r>
      <w:r>
        <w:rPr>
          <w:rFonts w:ascii="Sylfaen" w:hAnsi="Sylfaen" w:cstheme="minorHAnsi"/>
          <w:b/>
          <w:sz w:val="28"/>
          <w:szCs w:val="28"/>
          <w:lang w:val="ka-GE"/>
        </w:rPr>
        <w:t xml:space="preserve"> </w:t>
      </w:r>
      <w:r w:rsidR="00153D55">
        <w:rPr>
          <w:rFonts w:ascii="Sylfaen" w:hAnsi="Sylfaen" w:cstheme="minorHAnsi"/>
          <w:b/>
          <w:sz w:val="28"/>
          <w:szCs w:val="28"/>
          <w:lang w:val="ka-GE"/>
        </w:rPr>
        <w:t>ივლისი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A7B39FE" w14:textId="77777777" w:rsidR="00AC48EB" w:rsidRPr="003528EF" w:rsidRDefault="00AC48EB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b/>
          <w:i/>
          <w:sz w:val="28"/>
          <w:szCs w:val="28"/>
          <w:lang w:val="ka-GE"/>
        </w:rPr>
      </w:pPr>
    </w:p>
    <w:p w14:paraId="346C7441" w14:textId="6821ED25" w:rsidR="00AC48EB" w:rsidRPr="005C1D91" w:rsidRDefault="00AC48EB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i/>
          <w:sz w:val="26"/>
          <w:szCs w:val="26"/>
          <w:lang w:val="ka-G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 xml:space="preserve">ღონისძიების ადგილი: </w:t>
      </w:r>
      <w:r w:rsidRPr="009E7A37">
        <w:rPr>
          <w:rFonts w:ascii="Sylfaen" w:hAnsi="Sylfaen" w:cstheme="minorHAnsi"/>
          <w:b/>
          <w:i/>
          <w:sz w:val="24"/>
          <w:szCs w:val="24"/>
          <w:u w:val="single"/>
          <w:lang w:val="ka-GE"/>
        </w:rPr>
        <w:t>აქსის თაუერსი,</w:t>
      </w:r>
      <w:r w:rsidRPr="009E7A37">
        <w:rPr>
          <w:rFonts w:ascii="Sylfaen" w:hAnsi="Sylfaen" w:cstheme="minorHAnsi"/>
          <w:i/>
          <w:sz w:val="24"/>
          <w:szCs w:val="24"/>
          <w:u w:val="single"/>
          <w:lang w:val="ka-GE"/>
        </w:rPr>
        <w:t xml:space="preserve"> </w:t>
      </w:r>
      <w:r w:rsidR="00B26607" w:rsidRPr="009E7A37">
        <w:rPr>
          <w:rFonts w:ascii="Sylfaen" w:hAnsi="Sylfaen" w:cstheme="minorHAnsi"/>
          <w:b/>
          <w:i/>
          <w:sz w:val="24"/>
          <w:szCs w:val="24"/>
          <w:u w:val="single"/>
          <w:lang w:val="ka-GE"/>
        </w:rPr>
        <w:t>ღია სივრცე,</w:t>
      </w:r>
      <w:r w:rsidR="00B26607" w:rsidRPr="00876600">
        <w:rPr>
          <w:rFonts w:ascii="Sylfaen" w:hAnsi="Sylfaen" w:cstheme="minorHAnsi"/>
          <w:b/>
          <w:i/>
          <w:sz w:val="24"/>
          <w:szCs w:val="24"/>
          <w:lang w:val="ka-GE"/>
        </w:rPr>
        <w:t xml:space="preserve"> </w:t>
      </w:r>
      <w:r w:rsidR="00CE0979" w:rsidRPr="00876600">
        <w:rPr>
          <w:rFonts w:ascii="Sylfaen" w:hAnsi="Sylfaen" w:cstheme="minorHAnsi"/>
          <w:i/>
          <w:sz w:val="24"/>
          <w:szCs w:val="24"/>
          <w:lang w:val="ka-GE"/>
        </w:rPr>
        <w:t>მე-7 სართული</w:t>
      </w:r>
      <w:r w:rsidR="00B26607" w:rsidRPr="00876600">
        <w:rPr>
          <w:rFonts w:ascii="Sylfaen" w:hAnsi="Sylfaen" w:cstheme="minorHAnsi"/>
          <w:i/>
          <w:sz w:val="24"/>
          <w:szCs w:val="24"/>
          <w:lang w:val="ka-GE"/>
        </w:rPr>
        <w:t xml:space="preserve"> (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შესასვლელი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საცხოვრებელი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თეთრი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კოშკის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ლობი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,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ჭავჭავაძის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გამზირიდან</w:t>
      </w:r>
      <w:r w:rsidR="00876600" w:rsidRPr="00876600">
        <w:rPr>
          <w:rFonts w:eastAsia="Times New Roman"/>
          <w:i/>
          <w:sz w:val="24"/>
          <w:szCs w:val="24"/>
        </w:rPr>
        <w:t>)</w:t>
      </w:r>
      <w:r w:rsidR="003528EF" w:rsidRPr="00876600">
        <w:rPr>
          <w:rFonts w:ascii="Sylfaen" w:hAnsi="Sylfaen" w:cstheme="minorHAnsi"/>
          <w:i/>
          <w:sz w:val="24"/>
          <w:szCs w:val="24"/>
          <w:lang w:val="ka-GE"/>
        </w:rPr>
        <w:t>,</w:t>
      </w:r>
      <w:r w:rsidR="003528EF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B26607" w:rsidRPr="005C1D91">
        <w:rPr>
          <w:rFonts w:ascii="Sylfaen" w:hAnsi="Sylfaen" w:cstheme="minorHAnsi"/>
          <w:i/>
          <w:sz w:val="26"/>
          <w:szCs w:val="26"/>
          <w:lang w:val="ka-GE"/>
        </w:rPr>
        <w:t>ჭავჭავაძის გამზ #37მ</w:t>
      </w:r>
      <w:r w:rsidR="00B26607">
        <w:rPr>
          <w:rFonts w:ascii="Sylfaen" w:hAnsi="Sylfaen" w:cstheme="minorHAnsi"/>
          <w:i/>
          <w:sz w:val="26"/>
          <w:szCs w:val="26"/>
          <w:lang w:val="ka-GE"/>
        </w:rPr>
        <w:t xml:space="preserve"> , </w:t>
      </w:r>
      <w:r w:rsidR="003528EF" w:rsidRPr="005C1D91">
        <w:rPr>
          <w:rFonts w:ascii="Sylfaen" w:hAnsi="Sylfaen" w:cstheme="minorHAnsi"/>
          <w:i/>
          <w:sz w:val="26"/>
          <w:szCs w:val="26"/>
          <w:lang w:val="ka-GE"/>
        </w:rPr>
        <w:t>თბილისი</w:t>
      </w:r>
    </w:p>
    <w:p w14:paraId="3FB4B72F" w14:textId="77777777" w:rsidR="00E03B9D" w:rsidRPr="005C1D91" w:rsidRDefault="00E03B9D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b/>
          <w:i/>
          <w:sz w:val="26"/>
          <w:szCs w:val="26"/>
          <w:lang w:val="fr-B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სამუშაო ენ</w:t>
      </w:r>
      <w:r w:rsidR="00AC48EB"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ა</w:t>
      </w:r>
      <w:r w:rsidRPr="005C1D91">
        <w:rPr>
          <w:rFonts w:ascii="Sylfaen" w:hAnsi="Sylfaen" w:cstheme="minorHAnsi"/>
          <w:b/>
          <w:i/>
          <w:sz w:val="26"/>
          <w:szCs w:val="26"/>
          <w:lang w:val="fr-BE"/>
        </w:rPr>
        <w:t xml:space="preserve">: </w:t>
      </w:r>
      <w:r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ქართული </w:t>
      </w: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 xml:space="preserve"> </w:t>
      </w:r>
    </w:p>
    <w:p w14:paraId="12E44A30" w14:textId="77777777" w:rsidR="000A1814" w:rsidRPr="003528EF" w:rsidRDefault="000A1814" w:rsidP="00E03B9D">
      <w:pPr>
        <w:spacing w:after="0" w:line="240" w:lineRule="auto"/>
        <w:jc w:val="both"/>
        <w:rPr>
          <w:rFonts w:ascii="Sylfaen" w:hAnsi="Sylfaen" w:cstheme="minorHAnsi"/>
          <w:b/>
          <w:sz w:val="28"/>
          <w:szCs w:val="28"/>
          <w:lang w:val="ka-GE"/>
        </w:rPr>
      </w:pPr>
    </w:p>
    <w:p w14:paraId="5AFECB2F" w14:textId="77777777" w:rsidR="003528EF" w:rsidRPr="005C1D91" w:rsidRDefault="003528EF" w:rsidP="00E03B9D">
      <w:pPr>
        <w:spacing w:after="0" w:line="240" w:lineRule="auto"/>
        <w:jc w:val="both"/>
        <w:rPr>
          <w:rFonts w:ascii="Sylfaen" w:hAnsi="Sylfaen" w:cstheme="minorHAnsi"/>
          <w:i/>
          <w:sz w:val="26"/>
          <w:szCs w:val="26"/>
          <w:lang w:val="ka-G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ძირითადი საკითხები:</w:t>
      </w:r>
      <w:r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155653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ბიზნესის მხარდაჭერისათვის საქართველოს მთავრობის განახლებული პროგრამები,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„კოვიდ 19“-ის გავრცელების გამო </w:t>
      </w:r>
      <w:r w:rsidR="00155653" w:rsidRPr="005C1D91">
        <w:rPr>
          <w:rFonts w:ascii="Sylfaen" w:hAnsi="Sylfaen" w:cstheme="minorHAnsi"/>
          <w:i/>
          <w:sz w:val="26"/>
          <w:szCs w:val="26"/>
          <w:lang w:val="ka-GE"/>
        </w:rPr>
        <w:t>ბიზნესის ახალი გამოწვევები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; ზარალის მინიმიზაციისა და ეკონომიკის აღდგენისათვის  </w:t>
      </w:r>
      <w:r w:rsidR="00B503FD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საჭირო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>აქტივობები/დამატებითი</w:t>
      </w:r>
      <w:r w:rsidR="00480612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B503FD" w:rsidRPr="005C1D91">
        <w:rPr>
          <w:rFonts w:ascii="Sylfaen" w:hAnsi="Sylfaen" w:cstheme="minorHAnsi"/>
          <w:i/>
          <w:sz w:val="26"/>
          <w:szCs w:val="26"/>
          <w:lang w:val="ka-GE"/>
        </w:rPr>
        <w:t>ღონისძიებები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; </w:t>
      </w:r>
      <w:r w:rsidR="00CE0979">
        <w:rPr>
          <w:rFonts w:ascii="Sylfaen" w:hAnsi="Sylfaen" w:cstheme="minorHAnsi"/>
          <w:i/>
          <w:sz w:val="26"/>
          <w:szCs w:val="26"/>
          <w:lang w:val="ka-GE"/>
        </w:rPr>
        <w:t xml:space="preserve">ჯანდაცვის სამინისტროს რეკომენდაციების მონიტორინგი;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>ბიზნესის განვითარების ახალი შესაძლებლობები.</w:t>
      </w:r>
    </w:p>
    <w:p w14:paraId="7BC5A94E" w14:textId="77777777" w:rsidR="0050494E" w:rsidRDefault="0050494E" w:rsidP="00E03B9D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en-US"/>
        </w:rPr>
      </w:pPr>
    </w:p>
    <w:p w14:paraId="68FD105E" w14:textId="77777777" w:rsidR="00483E9C" w:rsidRPr="00155653" w:rsidRDefault="00483E9C" w:rsidP="00E03B9D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en-US"/>
        </w:rPr>
      </w:pPr>
    </w:p>
    <w:p w14:paraId="4F69C9E1" w14:textId="77777777" w:rsidR="00E03B9D" w:rsidRPr="00155653" w:rsidRDefault="00081C79" w:rsidP="00E03B9D">
      <w:pPr>
        <w:jc w:val="both"/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theme="minorHAnsi"/>
          <w:color w:val="000000" w:themeColor="text1"/>
          <w:sz w:val="28"/>
          <w:szCs w:val="28"/>
        </w:rPr>
        <w:t>1</w:t>
      </w:r>
      <w:r w:rsidR="00A02C1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2</w:t>
      </w:r>
      <w:r w:rsidR="00E860E9" w:rsidRPr="00155653">
        <w:rPr>
          <w:rFonts w:ascii="Sylfaen" w:hAnsi="Sylfaen" w:cstheme="minorHAnsi"/>
          <w:color w:val="000000" w:themeColor="text1"/>
          <w:sz w:val="28"/>
          <w:szCs w:val="28"/>
        </w:rPr>
        <w:t>:</w:t>
      </w:r>
      <w:r w:rsidRPr="00155653">
        <w:rPr>
          <w:rFonts w:ascii="Sylfaen" w:hAnsi="Sylfaen" w:cstheme="minorHAnsi"/>
          <w:color w:val="000000" w:themeColor="text1"/>
          <w:sz w:val="28"/>
          <w:szCs w:val="28"/>
        </w:rPr>
        <w:t>00</w:t>
      </w:r>
      <w:r w:rsidRPr="00155653">
        <w:rPr>
          <w:rFonts w:ascii="Sylfaen" w:hAnsi="Sylfaen" w:cstheme="minorHAnsi"/>
          <w:color w:val="000000" w:themeColor="text1"/>
          <w:sz w:val="28"/>
          <w:szCs w:val="28"/>
        </w:rPr>
        <w:tab/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გახსნა</w:t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fr-BE"/>
        </w:rPr>
        <w:t xml:space="preserve">: </w:t>
      </w:r>
    </w:p>
    <w:p w14:paraId="28728D83" w14:textId="18BC66CC" w:rsidR="00E03B9D" w:rsidRPr="00155653" w:rsidRDefault="00E03B9D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155653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ზვიად</w:t>
      </w: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ჭუმბურიძე</w:t>
      </w:r>
      <w:r w:rsidR="003528EF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-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ევროკავშირი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-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საქართველოს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ბიზნეს</w:t>
      </w:r>
      <w:r w:rsidR="00232222"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საბჭოს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(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fr-BE"/>
        </w:rPr>
        <w:t>EUGBC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)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გენერალური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მდივანი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</w:p>
    <w:p w14:paraId="4DABAD16" w14:textId="6DC02964" w:rsidR="00153D55" w:rsidRPr="00155653" w:rsidRDefault="000B78EA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გენადი არველაძე</w:t>
      </w:r>
      <w:r w:rsidR="003528EF"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- საქართველოს ეკონომიკისა და მდგრადი განვითარების მინისტრის მოადგილე</w:t>
      </w:r>
      <w:r w:rsidR="00FE66B4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</w:p>
    <w:p w14:paraId="4E1BFE4E" w14:textId="62CF26F1" w:rsidR="00A02C13" w:rsidRPr="00A02C13" w:rsidRDefault="00A02C13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A02C1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ზურაბ ძნელაშვილი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- საქართველ</w:t>
      </w:r>
      <w:r w:rsidR="00FE66B4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ოს ფინანსთა მინისტრის მოადგილე </w:t>
      </w:r>
    </w:p>
    <w:p w14:paraId="22F7E3F5" w14:textId="371674B5" w:rsidR="00F47C06" w:rsidRPr="00480612" w:rsidRDefault="00480612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480612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თამილა ბარკალაია</w:t>
      </w:r>
      <w:r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- </w:t>
      </w:r>
      <w:r w:rsidRPr="00480612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საქართველოს ჯანდაცვის მინიტრის მოადგილე</w:t>
      </w:r>
    </w:p>
    <w:p w14:paraId="2A486C58" w14:textId="5B034286" w:rsidR="00A02C13" w:rsidRPr="00F47C06" w:rsidRDefault="00A02C13" w:rsidP="00A02C13">
      <w:pPr>
        <w:pStyle w:val="NoSpacing"/>
        <w:numPr>
          <w:ilvl w:val="0"/>
          <w:numId w:val="18"/>
        </w:numPr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მიხეილ</w:t>
      </w:r>
      <w:r w:rsidRPr="00155653">
        <w:rPr>
          <w:rFonts w:ascii="Sylfaen" w:hAnsi="Sylfaen" w:cs="Arial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55653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ხიდურელი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> 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  <w:lang w:val="ka-GE"/>
        </w:rPr>
        <w:t xml:space="preserve">- დირექტორი,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ეკონომიკისა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და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მდგრადი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განვითარების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სამინისტროს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სააგენტო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„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აწარმოე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საქართველოში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“ </w:t>
      </w:r>
    </w:p>
    <w:p w14:paraId="37712A03" w14:textId="77777777" w:rsidR="00153D55" w:rsidRPr="00155653" w:rsidRDefault="00153D55" w:rsidP="00153D55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0B6577DB" w14:textId="77777777" w:rsidR="005908DD" w:rsidRPr="00155653" w:rsidRDefault="005908DD" w:rsidP="005908DD">
      <w:pPr>
        <w:pStyle w:val="NoSpacing"/>
        <w:ind w:left="720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4EB3B9F7" w14:textId="77777777" w:rsidR="00D1112B" w:rsidRPr="00155653" w:rsidRDefault="00A02C13" w:rsidP="00271AA5">
      <w:pPr>
        <w:pStyle w:val="NoSpacing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sz w:val="28"/>
          <w:szCs w:val="28"/>
        </w:rPr>
        <w:lastRenderedPageBreak/>
        <w:t>1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2</w:t>
      </w:r>
      <w:r w:rsidR="005908DD" w:rsidRPr="00155653">
        <w:rPr>
          <w:rFonts w:ascii="Sylfaen" w:hAnsi="Sylfaen" w:cstheme="minorHAnsi"/>
          <w:color w:val="000000" w:themeColor="text1"/>
          <w:sz w:val="28"/>
          <w:szCs w:val="28"/>
        </w:rPr>
        <w:t>: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30</w:t>
      </w:r>
      <w:r w:rsidR="005908DD"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სესია</w:t>
      </w:r>
    </w:p>
    <w:p w14:paraId="5FF2156A" w14:textId="77777777" w:rsidR="00155653" w:rsidRPr="00155653" w:rsidRDefault="00155653" w:rsidP="00271AA5">
      <w:pPr>
        <w:pStyle w:val="NoSpacing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</w:p>
    <w:p w14:paraId="652C77CB" w14:textId="2DB3EF10" w:rsidR="008834C2" w:rsidRPr="009C540E" w:rsidRDefault="00653136" w:rsidP="008834C2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9C540E">
        <w:rPr>
          <w:rFonts w:ascii="Sylfaen" w:hAnsi="Sylfaen" w:cs="Sylfae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ოთარ დიხამინჯია</w:t>
      </w:r>
      <w:r w:rsidR="00B31185" w:rsidRPr="009C540E">
        <w:rPr>
          <w:rFonts w:ascii="Sylfaen" w:hAnsi="Sylfaen" w:cs="Sylfae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-</w:t>
      </w:r>
      <w:r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კომერციული დირექ</w:t>
      </w:r>
      <w:r w:rsidR="007D3EF4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ტორი, 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="008834C2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აქსის</w:t>
      </w:r>
      <w:r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ი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“</w:t>
      </w:r>
      <w:r w:rsidR="008834C2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</w:p>
    <w:p w14:paraId="78139027" w14:textId="489AF2F9" w:rsidR="00C80C1B" w:rsidRPr="009C540E" w:rsidRDefault="00B31185" w:rsidP="00A92EFB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9C540E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სოსო ნიბლაძე -</w:t>
      </w:r>
      <w:r w:rsidR="00C80C1B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აღმასრულებელი დირექტორი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,</w:t>
      </w:r>
      <w:r w:rsidR="00C80C1B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="00C80C1B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ჰუალინგ ქუთაისის თავისუფალი ინდუსტრიული ზონა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“</w:t>
      </w:r>
      <w:r w:rsidR="00C80C1B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</w:p>
    <w:p w14:paraId="218E2E11" w14:textId="36AD4C85" w:rsidR="00A92EFB" w:rsidRPr="009C540E" w:rsidRDefault="00B31185" w:rsidP="00A92EFB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9C540E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თამარ მექვაბიშვილი -</w:t>
      </w:r>
      <w:r w:rsidRPr="009C540E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დირექტორი, </w:t>
      </w:r>
      <w:r w:rsidR="00782FE0" w:rsidRPr="009C540E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Pr="009C540E">
        <w:rPr>
          <w:color w:val="000000" w:themeColor="text1"/>
          <w:sz w:val="28"/>
          <w:szCs w:val="28"/>
        </w:rPr>
        <w:t>DTS Logistic Services Georgia LLC</w:t>
      </w:r>
      <w:r w:rsidR="00782FE0" w:rsidRPr="009C540E">
        <w:rPr>
          <w:rFonts w:ascii="Sylfaen" w:hAnsi="Sylfaen"/>
          <w:color w:val="000000" w:themeColor="text1"/>
          <w:sz w:val="28"/>
          <w:szCs w:val="28"/>
          <w:lang w:val="ka-GE"/>
        </w:rPr>
        <w:t>“</w:t>
      </w:r>
    </w:p>
    <w:p w14:paraId="5642A33A" w14:textId="5511FDBA" w:rsidR="009C540E" w:rsidRPr="009C540E" w:rsidRDefault="009C540E" w:rsidP="00A92EFB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9C540E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ლევან გოგიბერიძე</w:t>
      </w:r>
      <w:r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-</w:t>
      </w:r>
      <w:r w:rsidRPr="009C540E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  <w:r w:rsidRPr="009C540E">
        <w:rPr>
          <w:rFonts w:ascii="Sylfaen" w:hAnsi="Sylfaen" w:cs="Sylfaen"/>
          <w:color w:val="000000" w:themeColor="text1"/>
          <w:sz w:val="28"/>
          <w:szCs w:val="28"/>
          <w:lang w:val="ka-GE"/>
        </w:rPr>
        <w:t>პრეზიდენტი</w:t>
      </w:r>
      <w:r w:rsidRPr="009C540E">
        <w:rPr>
          <w:rFonts w:ascii="BPG Square Mtavruli" w:hAnsi="BPG Square Mtavruli"/>
          <w:color w:val="000000" w:themeColor="text1"/>
          <w:sz w:val="28"/>
          <w:szCs w:val="28"/>
          <w:lang w:val="ka-GE"/>
        </w:rPr>
        <w:t>,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9C540E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საქართველოს</w:t>
      </w:r>
      <w:r w:rsidRPr="009C540E">
        <w:rPr>
          <w:rFonts w:ascii="BPG Square Mtavruli" w:hAnsi="BPG Square Mtavruli"/>
          <w:color w:val="000000" w:themeColor="text1"/>
          <w:sz w:val="28"/>
          <w:szCs w:val="28"/>
          <w:lang w:val="ka-GE"/>
        </w:rPr>
        <w:t xml:space="preserve"> </w:t>
      </w:r>
      <w:r w:rsidRPr="009C540E">
        <w:rPr>
          <w:rFonts w:ascii="Sylfaen" w:hAnsi="Sylfaen" w:cs="Sylfaen"/>
          <w:color w:val="000000" w:themeColor="text1"/>
          <w:sz w:val="28"/>
          <w:szCs w:val="28"/>
          <w:lang w:val="ka-GE"/>
        </w:rPr>
        <w:t>ფარმაცევტთა</w:t>
      </w:r>
      <w:r w:rsidRPr="009C540E">
        <w:rPr>
          <w:rFonts w:ascii="BPG Square Mtavruli" w:hAnsi="BPG Square Mtavruli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8"/>
          <w:szCs w:val="28"/>
          <w:lang w:val="ka-GE"/>
        </w:rPr>
        <w:t>ასოციაცია</w:t>
      </w:r>
      <w:r w:rsidRPr="009C540E">
        <w:rPr>
          <w:rFonts w:ascii="BPG Square Mtavruli" w:hAnsi="BPG Square Mtavruli"/>
          <w:color w:val="000000" w:themeColor="text1"/>
          <w:sz w:val="28"/>
          <w:szCs w:val="28"/>
          <w:lang w:val="ka-GE"/>
        </w:rPr>
        <w:t xml:space="preserve"> </w:t>
      </w:r>
    </w:p>
    <w:p w14:paraId="668A0C6D" w14:textId="77777777" w:rsidR="00F47C06" w:rsidRPr="00B31185" w:rsidRDefault="00F47C06" w:rsidP="008834C2">
      <w:pPr>
        <w:pStyle w:val="NoSpacing"/>
        <w:ind w:left="720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590BB206" w14:textId="77777777" w:rsidR="00155653" w:rsidRDefault="00155653" w:rsidP="00BA3A46">
      <w:pPr>
        <w:pStyle w:val="NoSpacing"/>
        <w:ind w:left="720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</w:p>
    <w:p w14:paraId="30B976C2" w14:textId="77777777" w:rsidR="004456B6" w:rsidRPr="00155653" w:rsidRDefault="004456B6" w:rsidP="00BA3A46">
      <w:pPr>
        <w:pStyle w:val="NoSpacing"/>
        <w:ind w:left="720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კითხვა-პასუხი/დისკუსია</w:t>
      </w:r>
    </w:p>
    <w:p w14:paraId="560DBD80" w14:textId="77777777" w:rsidR="008A0EF5" w:rsidRDefault="008A0EF5" w:rsidP="004456B6">
      <w:pPr>
        <w:pStyle w:val="NoSpacing"/>
        <w:rPr>
          <w:rFonts w:ascii="Sylfaen" w:hAnsi="Sylfaen" w:cstheme="minorHAnsi"/>
          <w:sz w:val="28"/>
          <w:szCs w:val="28"/>
          <w:lang w:val="ka-GE"/>
        </w:rPr>
      </w:pPr>
    </w:p>
    <w:p w14:paraId="682BCD36" w14:textId="77777777" w:rsidR="00A92EFB" w:rsidRDefault="00A92EFB" w:rsidP="004456B6">
      <w:pPr>
        <w:pStyle w:val="NoSpacing"/>
        <w:rPr>
          <w:rFonts w:ascii="Sylfaen" w:hAnsi="Sylfaen" w:cstheme="minorHAnsi"/>
          <w:sz w:val="28"/>
          <w:szCs w:val="28"/>
          <w:lang w:val="en-US"/>
        </w:rPr>
      </w:pPr>
    </w:p>
    <w:p w14:paraId="5FF5EC13" w14:textId="77777777" w:rsidR="00876600" w:rsidRPr="00876600" w:rsidRDefault="00876600" w:rsidP="004456B6">
      <w:pPr>
        <w:pStyle w:val="NoSpacing"/>
        <w:rPr>
          <w:rFonts w:ascii="Sylfaen" w:hAnsi="Sylfaen" w:cstheme="minorHAnsi"/>
          <w:sz w:val="28"/>
          <w:szCs w:val="28"/>
          <w:lang w:val="en-US"/>
        </w:rPr>
      </w:pPr>
    </w:p>
    <w:p w14:paraId="77C1CF14" w14:textId="0D8D3266" w:rsidR="00876600" w:rsidRPr="00876600" w:rsidRDefault="00CE0979" w:rsidP="00F1456A">
      <w:pPr>
        <w:pStyle w:val="NoSpacing"/>
        <w:jc w:val="both"/>
        <w:rPr>
          <w:rFonts w:ascii="Sylfaen" w:hAnsi="Sylfaen" w:cstheme="minorHAnsi"/>
          <w:i/>
          <w:sz w:val="28"/>
          <w:szCs w:val="28"/>
          <w:lang w:val="en-US"/>
        </w:rPr>
      </w:pPr>
      <w:r w:rsidRPr="00876600">
        <w:rPr>
          <w:rFonts w:ascii="Sylfaen" w:hAnsi="Sylfaen" w:cstheme="minorHAnsi"/>
          <w:i/>
          <w:sz w:val="28"/>
          <w:szCs w:val="28"/>
          <w:lang w:val="ka-GE"/>
        </w:rPr>
        <w:t>შეხვედრის დასრულების შემდეგ,</w:t>
      </w:r>
      <w:r w:rsidR="00A92EFB" w:rsidRPr="00876600">
        <w:rPr>
          <w:rFonts w:ascii="Sylfaen" w:hAnsi="Sylfaen" w:cstheme="minorHAnsi"/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დაინტერესებულ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მონაწილე</w:t>
      </w:r>
      <w:r w:rsidR="00DC6BC3">
        <w:rPr>
          <w:rFonts w:ascii="Sylfaen" w:hAnsi="Sylfaen" w:cs="Sylfaen"/>
          <w:i/>
          <w:sz w:val="28"/>
          <w:szCs w:val="28"/>
          <w:lang w:val="ka-GE"/>
        </w:rPr>
        <w:t>ე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ბს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შესაძლებლობა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ექნებათ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დაათვალიერონ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b/>
          <w:i/>
          <w:sz w:val="28"/>
          <w:szCs w:val="28"/>
          <w:lang w:val="ka-GE"/>
        </w:rPr>
        <w:t>აქსის</w:t>
      </w:r>
      <w:r w:rsidR="00876600" w:rsidRPr="00876600">
        <w:rPr>
          <w:b/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b/>
          <w:i/>
          <w:sz w:val="28"/>
          <w:szCs w:val="28"/>
          <w:lang w:val="ka-GE"/>
        </w:rPr>
        <w:t>თაუერსის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კომპლექსი</w:t>
      </w:r>
    </w:p>
    <w:p w14:paraId="59E18424" w14:textId="77777777" w:rsidR="00876600" w:rsidRPr="00876600" w:rsidRDefault="00876600" w:rsidP="00F1456A">
      <w:pPr>
        <w:pStyle w:val="NoSpacing"/>
        <w:jc w:val="both"/>
        <w:rPr>
          <w:rFonts w:ascii="Sylfaen" w:hAnsi="Sylfaen" w:cstheme="minorHAnsi"/>
          <w:i/>
          <w:sz w:val="28"/>
          <w:szCs w:val="28"/>
          <w:lang w:val="en-US"/>
        </w:rPr>
      </w:pPr>
    </w:p>
    <w:sectPr w:rsidR="00876600" w:rsidRPr="00876600" w:rsidSect="00E860E9">
      <w:footerReference w:type="default" r:id="rId9"/>
      <w:pgSz w:w="12240" w:h="15840"/>
      <w:pgMar w:top="90" w:right="630" w:bottom="274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6C91" w14:textId="77777777" w:rsidR="003A3E90" w:rsidRDefault="003A3E90" w:rsidP="0095644F">
      <w:pPr>
        <w:spacing w:after="0" w:line="240" w:lineRule="auto"/>
      </w:pPr>
      <w:r>
        <w:separator/>
      </w:r>
    </w:p>
  </w:endnote>
  <w:endnote w:type="continuationSeparator" w:id="0">
    <w:p w14:paraId="0E3BC72C" w14:textId="77777777" w:rsidR="003A3E90" w:rsidRDefault="003A3E90" w:rsidP="0095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Square Mtavrul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42CD" w14:textId="77777777" w:rsidR="000C64A9" w:rsidRDefault="0095644F">
    <w:pPr>
      <w:pStyle w:val="Footer"/>
    </w:pPr>
    <w:r>
      <w:ptab w:relativeTo="margin" w:alignment="center" w:leader="none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C64A9" w14:paraId="7F81C38E" w14:textId="77777777" w:rsidTr="000870DA">
      <w:tc>
        <w:tcPr>
          <w:tcW w:w="3672" w:type="dxa"/>
        </w:tcPr>
        <w:p w14:paraId="615560DA" w14:textId="77777777" w:rsidR="000C64A9" w:rsidRPr="000C64A9" w:rsidRDefault="000C64A9" w:rsidP="000C64A9">
          <w:pPr>
            <w:pStyle w:val="Footer"/>
            <w:jc w:val="center"/>
            <w:rPr>
              <w:b/>
            </w:rPr>
          </w:pPr>
        </w:p>
      </w:tc>
      <w:tc>
        <w:tcPr>
          <w:tcW w:w="3672" w:type="dxa"/>
        </w:tcPr>
        <w:p w14:paraId="237175BF" w14:textId="77777777" w:rsidR="000C64A9" w:rsidRPr="000C64A9" w:rsidRDefault="000C64A9" w:rsidP="000870DA">
          <w:pPr>
            <w:pStyle w:val="Footer"/>
            <w:jc w:val="center"/>
            <w:rPr>
              <w:b/>
            </w:rPr>
          </w:pPr>
        </w:p>
      </w:tc>
      <w:tc>
        <w:tcPr>
          <w:tcW w:w="3672" w:type="dxa"/>
        </w:tcPr>
        <w:p w14:paraId="52BEDF1A" w14:textId="77777777" w:rsidR="000C64A9" w:rsidRDefault="000C64A9" w:rsidP="0017083D">
          <w:pPr>
            <w:pStyle w:val="Footer"/>
            <w:jc w:val="center"/>
          </w:pPr>
        </w:p>
      </w:tc>
    </w:tr>
    <w:tr w:rsidR="000C64A9" w14:paraId="1304029D" w14:textId="77777777" w:rsidTr="000870DA">
      <w:trPr>
        <w:trHeight w:val="1350"/>
      </w:trPr>
      <w:tc>
        <w:tcPr>
          <w:tcW w:w="3672" w:type="dxa"/>
        </w:tcPr>
        <w:p w14:paraId="303819FE" w14:textId="77777777" w:rsidR="000C64A9" w:rsidRDefault="000C64A9">
          <w:pPr>
            <w:pStyle w:val="Footer"/>
          </w:pPr>
          <w:r>
            <w:rPr>
              <w:rFonts w:ascii="Times New Roman" w:hAnsi="Times New Roman"/>
              <w:b/>
              <w:noProof/>
              <w:color w:val="000000"/>
            </w:rPr>
            <w:t xml:space="preserve">    </w:t>
          </w:r>
          <w:r w:rsidR="0017083D">
            <w:rPr>
              <w:rFonts w:ascii="Times New Roman" w:hAnsi="Times New Roman"/>
              <w:b/>
              <w:noProof/>
              <w:color w:val="000000"/>
            </w:rPr>
            <w:t xml:space="preserve">  </w:t>
          </w:r>
        </w:p>
      </w:tc>
      <w:tc>
        <w:tcPr>
          <w:tcW w:w="3672" w:type="dxa"/>
        </w:tcPr>
        <w:p w14:paraId="734A0567" w14:textId="77777777" w:rsidR="00EF6DD5" w:rsidRDefault="00B51583" w:rsidP="000870DA">
          <w:pPr>
            <w:pStyle w:val="Footer"/>
          </w:pPr>
          <w:r>
            <w:rPr>
              <w:noProof/>
            </w:rPr>
            <w:t xml:space="preserve">      </w:t>
          </w:r>
          <w:r w:rsidR="0017083D">
            <w:rPr>
              <w:noProof/>
            </w:rPr>
            <w:t xml:space="preserve">     </w:t>
          </w:r>
        </w:p>
      </w:tc>
      <w:tc>
        <w:tcPr>
          <w:tcW w:w="3672" w:type="dxa"/>
        </w:tcPr>
        <w:p w14:paraId="79BE4257" w14:textId="77777777" w:rsidR="000C64A9" w:rsidRDefault="000C64A9" w:rsidP="00965559">
          <w:pPr>
            <w:pStyle w:val="Footer"/>
            <w:jc w:val="center"/>
          </w:pPr>
        </w:p>
      </w:tc>
    </w:tr>
  </w:tbl>
  <w:p w14:paraId="1BE4F005" w14:textId="77777777" w:rsidR="0095644F" w:rsidRDefault="0095644F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47D7" w14:textId="77777777" w:rsidR="003A3E90" w:rsidRDefault="003A3E90" w:rsidP="0095644F">
      <w:pPr>
        <w:spacing w:after="0" w:line="240" w:lineRule="auto"/>
      </w:pPr>
      <w:r>
        <w:separator/>
      </w:r>
    </w:p>
  </w:footnote>
  <w:footnote w:type="continuationSeparator" w:id="0">
    <w:p w14:paraId="1F240D07" w14:textId="77777777" w:rsidR="003A3E90" w:rsidRDefault="003A3E90" w:rsidP="0095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1B0C"/>
    <w:multiLevelType w:val="hybridMultilevel"/>
    <w:tmpl w:val="DB8C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2445"/>
    <w:multiLevelType w:val="hybridMultilevel"/>
    <w:tmpl w:val="8A78A2D0"/>
    <w:lvl w:ilvl="0" w:tplc="3ED49B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15A7B"/>
    <w:multiLevelType w:val="hybridMultilevel"/>
    <w:tmpl w:val="DB5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7D72"/>
    <w:multiLevelType w:val="hybridMultilevel"/>
    <w:tmpl w:val="7F64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17E8"/>
    <w:multiLevelType w:val="hybridMultilevel"/>
    <w:tmpl w:val="101A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3E67"/>
    <w:multiLevelType w:val="hybridMultilevel"/>
    <w:tmpl w:val="BD82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589B"/>
    <w:multiLevelType w:val="hybridMultilevel"/>
    <w:tmpl w:val="02BA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40F78"/>
    <w:multiLevelType w:val="hybridMultilevel"/>
    <w:tmpl w:val="8DDCA540"/>
    <w:lvl w:ilvl="0" w:tplc="9646A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674C67"/>
    <w:multiLevelType w:val="hybridMultilevel"/>
    <w:tmpl w:val="91A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7C0F"/>
    <w:multiLevelType w:val="hybridMultilevel"/>
    <w:tmpl w:val="45EC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20DEB"/>
    <w:multiLevelType w:val="hybridMultilevel"/>
    <w:tmpl w:val="4760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66DF"/>
    <w:multiLevelType w:val="hybridMultilevel"/>
    <w:tmpl w:val="6ED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602"/>
    <w:multiLevelType w:val="hybridMultilevel"/>
    <w:tmpl w:val="66DA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E7BFE"/>
    <w:multiLevelType w:val="hybridMultilevel"/>
    <w:tmpl w:val="9CE2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96F37"/>
    <w:multiLevelType w:val="hybridMultilevel"/>
    <w:tmpl w:val="D18ED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3669A"/>
    <w:multiLevelType w:val="hybridMultilevel"/>
    <w:tmpl w:val="E0FA8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81B0C"/>
    <w:multiLevelType w:val="hybridMultilevel"/>
    <w:tmpl w:val="059A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22A28"/>
    <w:multiLevelType w:val="hybridMultilevel"/>
    <w:tmpl w:val="BCDE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4679B"/>
    <w:multiLevelType w:val="hybridMultilevel"/>
    <w:tmpl w:val="E09C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15A"/>
    <w:rsid w:val="0000293C"/>
    <w:rsid w:val="00005D2D"/>
    <w:rsid w:val="000063FE"/>
    <w:rsid w:val="00010375"/>
    <w:rsid w:val="00012948"/>
    <w:rsid w:val="000156DD"/>
    <w:rsid w:val="00031BE2"/>
    <w:rsid w:val="00046031"/>
    <w:rsid w:val="00056545"/>
    <w:rsid w:val="00056C22"/>
    <w:rsid w:val="00056EB0"/>
    <w:rsid w:val="00057550"/>
    <w:rsid w:val="00081C79"/>
    <w:rsid w:val="000870DA"/>
    <w:rsid w:val="00091F54"/>
    <w:rsid w:val="0009200B"/>
    <w:rsid w:val="00097530"/>
    <w:rsid w:val="000A1814"/>
    <w:rsid w:val="000A2FA8"/>
    <w:rsid w:val="000A426C"/>
    <w:rsid w:val="000A5179"/>
    <w:rsid w:val="000B3BBB"/>
    <w:rsid w:val="000B78EA"/>
    <w:rsid w:val="000C64A9"/>
    <w:rsid w:val="000E2594"/>
    <w:rsid w:val="000F53FF"/>
    <w:rsid w:val="000F6E6D"/>
    <w:rsid w:val="00100665"/>
    <w:rsid w:val="00115CCC"/>
    <w:rsid w:val="00126E7E"/>
    <w:rsid w:val="00126F52"/>
    <w:rsid w:val="00127FAB"/>
    <w:rsid w:val="001368D3"/>
    <w:rsid w:val="00140A91"/>
    <w:rsid w:val="00153D55"/>
    <w:rsid w:val="00155653"/>
    <w:rsid w:val="00170057"/>
    <w:rsid w:val="0017083D"/>
    <w:rsid w:val="001762BB"/>
    <w:rsid w:val="00185FAF"/>
    <w:rsid w:val="001873E6"/>
    <w:rsid w:val="00190479"/>
    <w:rsid w:val="00191E0F"/>
    <w:rsid w:val="00192596"/>
    <w:rsid w:val="001939E1"/>
    <w:rsid w:val="001A36DF"/>
    <w:rsid w:val="001B1220"/>
    <w:rsid w:val="001B6423"/>
    <w:rsid w:val="001C3B88"/>
    <w:rsid w:val="001C6C79"/>
    <w:rsid w:val="001D3724"/>
    <w:rsid w:val="001E0F48"/>
    <w:rsid w:val="001E5C04"/>
    <w:rsid w:val="00200B57"/>
    <w:rsid w:val="00206AEA"/>
    <w:rsid w:val="00216118"/>
    <w:rsid w:val="00220440"/>
    <w:rsid w:val="00232222"/>
    <w:rsid w:val="002355C1"/>
    <w:rsid w:val="00252648"/>
    <w:rsid w:val="00271AA5"/>
    <w:rsid w:val="0027505E"/>
    <w:rsid w:val="0028696F"/>
    <w:rsid w:val="00291105"/>
    <w:rsid w:val="00294445"/>
    <w:rsid w:val="002A5891"/>
    <w:rsid w:val="002B07B6"/>
    <w:rsid w:val="002D0781"/>
    <w:rsid w:val="002D504C"/>
    <w:rsid w:val="00307A29"/>
    <w:rsid w:val="00320101"/>
    <w:rsid w:val="00322DBF"/>
    <w:rsid w:val="00342C3A"/>
    <w:rsid w:val="00350555"/>
    <w:rsid w:val="003528EF"/>
    <w:rsid w:val="00355830"/>
    <w:rsid w:val="00367228"/>
    <w:rsid w:val="00373AD5"/>
    <w:rsid w:val="00374578"/>
    <w:rsid w:val="00382538"/>
    <w:rsid w:val="003922B3"/>
    <w:rsid w:val="003A0E32"/>
    <w:rsid w:val="003A3E90"/>
    <w:rsid w:val="003A4D80"/>
    <w:rsid w:val="003A77B3"/>
    <w:rsid w:val="003C066D"/>
    <w:rsid w:val="003F1CF6"/>
    <w:rsid w:val="0041431B"/>
    <w:rsid w:val="00440FB3"/>
    <w:rsid w:val="004456B6"/>
    <w:rsid w:val="00452A0D"/>
    <w:rsid w:val="0046215A"/>
    <w:rsid w:val="00466557"/>
    <w:rsid w:val="00470117"/>
    <w:rsid w:val="00477CE1"/>
    <w:rsid w:val="00480612"/>
    <w:rsid w:val="00483E9C"/>
    <w:rsid w:val="00487D2C"/>
    <w:rsid w:val="004C5ED6"/>
    <w:rsid w:val="0050494E"/>
    <w:rsid w:val="00510BCE"/>
    <w:rsid w:val="00513F4F"/>
    <w:rsid w:val="0051619C"/>
    <w:rsid w:val="00517B8D"/>
    <w:rsid w:val="00523DE8"/>
    <w:rsid w:val="00527025"/>
    <w:rsid w:val="00527586"/>
    <w:rsid w:val="00531800"/>
    <w:rsid w:val="00534D55"/>
    <w:rsid w:val="005365A4"/>
    <w:rsid w:val="00541BF3"/>
    <w:rsid w:val="00544F10"/>
    <w:rsid w:val="0055610E"/>
    <w:rsid w:val="00571BEB"/>
    <w:rsid w:val="005735F9"/>
    <w:rsid w:val="005908DD"/>
    <w:rsid w:val="005A0D7D"/>
    <w:rsid w:val="005A7EB5"/>
    <w:rsid w:val="005C1D91"/>
    <w:rsid w:val="005C64C9"/>
    <w:rsid w:val="005D0B28"/>
    <w:rsid w:val="005D5CC2"/>
    <w:rsid w:val="005E4ED7"/>
    <w:rsid w:val="005F54F8"/>
    <w:rsid w:val="00600B88"/>
    <w:rsid w:val="00611AB2"/>
    <w:rsid w:val="00616480"/>
    <w:rsid w:val="006227A4"/>
    <w:rsid w:val="006244D9"/>
    <w:rsid w:val="00633B30"/>
    <w:rsid w:val="0064342E"/>
    <w:rsid w:val="00650F6D"/>
    <w:rsid w:val="00651504"/>
    <w:rsid w:val="00653136"/>
    <w:rsid w:val="00653F82"/>
    <w:rsid w:val="00675BBC"/>
    <w:rsid w:val="00675E45"/>
    <w:rsid w:val="006766A2"/>
    <w:rsid w:val="006869BB"/>
    <w:rsid w:val="006966EB"/>
    <w:rsid w:val="00697F80"/>
    <w:rsid w:val="006B232F"/>
    <w:rsid w:val="006C27A5"/>
    <w:rsid w:val="006C750A"/>
    <w:rsid w:val="006E303E"/>
    <w:rsid w:val="00706109"/>
    <w:rsid w:val="00712DC9"/>
    <w:rsid w:val="00714DB7"/>
    <w:rsid w:val="0071676C"/>
    <w:rsid w:val="0072346F"/>
    <w:rsid w:val="0073621F"/>
    <w:rsid w:val="007407EA"/>
    <w:rsid w:val="007421FE"/>
    <w:rsid w:val="00743CBB"/>
    <w:rsid w:val="0075160B"/>
    <w:rsid w:val="007546CA"/>
    <w:rsid w:val="007627D0"/>
    <w:rsid w:val="00782FE0"/>
    <w:rsid w:val="0078671E"/>
    <w:rsid w:val="00786DA5"/>
    <w:rsid w:val="0079046A"/>
    <w:rsid w:val="007C03F2"/>
    <w:rsid w:val="007C12B3"/>
    <w:rsid w:val="007D13A7"/>
    <w:rsid w:val="007D3EF4"/>
    <w:rsid w:val="007D5C60"/>
    <w:rsid w:val="007E0C2E"/>
    <w:rsid w:val="007E5521"/>
    <w:rsid w:val="007F7F7F"/>
    <w:rsid w:val="0080706F"/>
    <w:rsid w:val="008074C4"/>
    <w:rsid w:val="00807BDB"/>
    <w:rsid w:val="00811ED7"/>
    <w:rsid w:val="008214B9"/>
    <w:rsid w:val="00832287"/>
    <w:rsid w:val="00835498"/>
    <w:rsid w:val="00852963"/>
    <w:rsid w:val="00865500"/>
    <w:rsid w:val="00876600"/>
    <w:rsid w:val="008834C2"/>
    <w:rsid w:val="00884EF9"/>
    <w:rsid w:val="008941AF"/>
    <w:rsid w:val="008A0EF5"/>
    <w:rsid w:val="008A22D2"/>
    <w:rsid w:val="008A54D3"/>
    <w:rsid w:val="008C1775"/>
    <w:rsid w:val="008D2AB5"/>
    <w:rsid w:val="008D5AE3"/>
    <w:rsid w:val="008E5309"/>
    <w:rsid w:val="0090449B"/>
    <w:rsid w:val="009122EE"/>
    <w:rsid w:val="009451D0"/>
    <w:rsid w:val="0094755C"/>
    <w:rsid w:val="0095644F"/>
    <w:rsid w:val="00962157"/>
    <w:rsid w:val="00965559"/>
    <w:rsid w:val="009953BC"/>
    <w:rsid w:val="009A1E25"/>
    <w:rsid w:val="009A29BF"/>
    <w:rsid w:val="009B7AFA"/>
    <w:rsid w:val="009C2481"/>
    <w:rsid w:val="009C540E"/>
    <w:rsid w:val="009D0408"/>
    <w:rsid w:val="009E45E1"/>
    <w:rsid w:val="009E651E"/>
    <w:rsid w:val="009E7A37"/>
    <w:rsid w:val="009F5B29"/>
    <w:rsid w:val="00A02C13"/>
    <w:rsid w:val="00A030FE"/>
    <w:rsid w:val="00A07843"/>
    <w:rsid w:val="00A11AE5"/>
    <w:rsid w:val="00A162D2"/>
    <w:rsid w:val="00A23466"/>
    <w:rsid w:val="00A37E62"/>
    <w:rsid w:val="00A4232F"/>
    <w:rsid w:val="00A509C0"/>
    <w:rsid w:val="00A538DF"/>
    <w:rsid w:val="00A540B1"/>
    <w:rsid w:val="00A63F2A"/>
    <w:rsid w:val="00A768CC"/>
    <w:rsid w:val="00A85659"/>
    <w:rsid w:val="00A92EFB"/>
    <w:rsid w:val="00AA4C9D"/>
    <w:rsid w:val="00AB4688"/>
    <w:rsid w:val="00AC48E5"/>
    <w:rsid w:val="00AC48EB"/>
    <w:rsid w:val="00AD3E7D"/>
    <w:rsid w:val="00AF5E3C"/>
    <w:rsid w:val="00B15C06"/>
    <w:rsid w:val="00B26607"/>
    <w:rsid w:val="00B270BC"/>
    <w:rsid w:val="00B31185"/>
    <w:rsid w:val="00B316EB"/>
    <w:rsid w:val="00B36DA9"/>
    <w:rsid w:val="00B50088"/>
    <w:rsid w:val="00B503FD"/>
    <w:rsid w:val="00B51583"/>
    <w:rsid w:val="00B52E3A"/>
    <w:rsid w:val="00B7393B"/>
    <w:rsid w:val="00B86639"/>
    <w:rsid w:val="00B867FE"/>
    <w:rsid w:val="00BA2BE3"/>
    <w:rsid w:val="00BA3A46"/>
    <w:rsid w:val="00BB3B35"/>
    <w:rsid w:val="00BC5922"/>
    <w:rsid w:val="00BE3A2C"/>
    <w:rsid w:val="00BE7669"/>
    <w:rsid w:val="00BF6C18"/>
    <w:rsid w:val="00C00492"/>
    <w:rsid w:val="00C0276A"/>
    <w:rsid w:val="00C46298"/>
    <w:rsid w:val="00C54583"/>
    <w:rsid w:val="00C71E3D"/>
    <w:rsid w:val="00C80C1B"/>
    <w:rsid w:val="00C82B30"/>
    <w:rsid w:val="00C85F55"/>
    <w:rsid w:val="00C9403F"/>
    <w:rsid w:val="00C97E81"/>
    <w:rsid w:val="00CE0979"/>
    <w:rsid w:val="00CF0712"/>
    <w:rsid w:val="00D0540F"/>
    <w:rsid w:val="00D10263"/>
    <w:rsid w:val="00D1112B"/>
    <w:rsid w:val="00D40460"/>
    <w:rsid w:val="00D41866"/>
    <w:rsid w:val="00D43256"/>
    <w:rsid w:val="00D43BB6"/>
    <w:rsid w:val="00D65AC2"/>
    <w:rsid w:val="00D7777F"/>
    <w:rsid w:val="00D84C64"/>
    <w:rsid w:val="00D95232"/>
    <w:rsid w:val="00D96696"/>
    <w:rsid w:val="00DA7AE6"/>
    <w:rsid w:val="00DC6BC3"/>
    <w:rsid w:val="00DD3192"/>
    <w:rsid w:val="00DD7B68"/>
    <w:rsid w:val="00E03B9D"/>
    <w:rsid w:val="00E4068D"/>
    <w:rsid w:val="00E47AF4"/>
    <w:rsid w:val="00E61384"/>
    <w:rsid w:val="00E73EAD"/>
    <w:rsid w:val="00E818D8"/>
    <w:rsid w:val="00E860E9"/>
    <w:rsid w:val="00EB1FF2"/>
    <w:rsid w:val="00EB2EE2"/>
    <w:rsid w:val="00EB4744"/>
    <w:rsid w:val="00EC3D67"/>
    <w:rsid w:val="00EC68E1"/>
    <w:rsid w:val="00ED6593"/>
    <w:rsid w:val="00EE765C"/>
    <w:rsid w:val="00EF0FF3"/>
    <w:rsid w:val="00EF43FB"/>
    <w:rsid w:val="00EF5837"/>
    <w:rsid w:val="00EF6DD5"/>
    <w:rsid w:val="00F1456A"/>
    <w:rsid w:val="00F46B47"/>
    <w:rsid w:val="00F47C06"/>
    <w:rsid w:val="00F74984"/>
    <w:rsid w:val="00F873AC"/>
    <w:rsid w:val="00F9253A"/>
    <w:rsid w:val="00F94333"/>
    <w:rsid w:val="00FA2033"/>
    <w:rsid w:val="00FA24A8"/>
    <w:rsid w:val="00FC00A7"/>
    <w:rsid w:val="00FC0454"/>
    <w:rsid w:val="00FC163C"/>
    <w:rsid w:val="00FD3048"/>
    <w:rsid w:val="00FE00DB"/>
    <w:rsid w:val="00FE11A9"/>
    <w:rsid w:val="00FE66B4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2883"/>
  <w15:docId w15:val="{E8796BB2-F688-4EBA-8560-3D38191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5A"/>
  </w:style>
  <w:style w:type="paragraph" w:styleId="Heading1">
    <w:name w:val="heading 1"/>
    <w:basedOn w:val="Normal"/>
    <w:link w:val="Heading1Char"/>
    <w:uiPriority w:val="9"/>
    <w:qFormat/>
    <w:rsid w:val="00FA2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2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A20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20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uiPriority w:val="99"/>
    <w:rsid w:val="00FA2033"/>
    <w:rPr>
      <w:rFonts w:cs="Times New Roman"/>
    </w:rPr>
  </w:style>
  <w:style w:type="character" w:styleId="Strong">
    <w:name w:val="Strong"/>
    <w:basedOn w:val="DefaultParagraphFont"/>
    <w:uiPriority w:val="22"/>
    <w:qFormat/>
    <w:rsid w:val="00FA2033"/>
    <w:rPr>
      <w:b/>
      <w:bCs/>
    </w:rPr>
  </w:style>
  <w:style w:type="character" w:customStyle="1" w:styleId="apple-converted-space">
    <w:name w:val="apple-converted-space"/>
    <w:basedOn w:val="DefaultParagraphFont"/>
    <w:rsid w:val="00FA2033"/>
  </w:style>
  <w:style w:type="paragraph" w:styleId="PlainText">
    <w:name w:val="Plain Text"/>
    <w:basedOn w:val="Normal"/>
    <w:link w:val="PlainTextChar"/>
    <w:uiPriority w:val="99"/>
    <w:semiHidden/>
    <w:unhideWhenUsed/>
    <w:rsid w:val="00F9253A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253A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922B3"/>
    <w:rPr>
      <w:strike w:val="0"/>
      <w:dstrike w:val="0"/>
      <w:color w:val="134F8F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unhideWhenUsed/>
    <w:rsid w:val="003922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922B3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F0FF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0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ition">
    <w:name w:val="position"/>
    <w:basedOn w:val="DefaultParagraphFont"/>
    <w:rsid w:val="00D1112B"/>
  </w:style>
  <w:style w:type="paragraph" w:styleId="Header">
    <w:name w:val="header"/>
    <w:basedOn w:val="Normal"/>
    <w:link w:val="Head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4F"/>
  </w:style>
  <w:style w:type="paragraph" w:styleId="Footer">
    <w:name w:val="footer"/>
    <w:basedOn w:val="Normal"/>
    <w:link w:val="Foot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8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  <w:div w:id="1793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CC11-1713-4EC1-8E47-FE8C4FEC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Hp2</cp:lastModifiedBy>
  <cp:revision>7</cp:revision>
  <cp:lastPrinted>2020-07-14T06:09:00Z</cp:lastPrinted>
  <dcterms:created xsi:type="dcterms:W3CDTF">2020-07-14T05:43:00Z</dcterms:created>
  <dcterms:modified xsi:type="dcterms:W3CDTF">2020-07-15T10:50:00Z</dcterms:modified>
</cp:coreProperties>
</file>